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520AB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 апреля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 w:rsidR="0032744D">
        <w:rPr>
          <w:rFonts w:ascii="Times New Roman" w:hAnsi="Times New Roman"/>
          <w:bCs/>
          <w:sz w:val="24"/>
          <w:szCs w:val="24"/>
        </w:rPr>
        <w:t>1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 w:rsidR="0032744D">
        <w:rPr>
          <w:rFonts w:ascii="Times New Roman" w:hAnsi="Times New Roman"/>
          <w:sz w:val="24"/>
          <w:szCs w:val="24"/>
        </w:rPr>
        <w:t>кабинете главы сельского поселения Верхнеказымский</w:t>
      </w:r>
      <w:r w:rsidR="008E6B64" w:rsidRPr="008E6B64">
        <w:rPr>
          <w:rFonts w:ascii="Times New Roman" w:hAnsi="Times New Roman"/>
          <w:sz w:val="24"/>
          <w:szCs w:val="24"/>
        </w:rPr>
        <w:t xml:space="preserve"> по адресу: п.</w:t>
      </w:r>
      <w:r w:rsidR="0032744D">
        <w:rPr>
          <w:rFonts w:ascii="Times New Roman" w:hAnsi="Times New Roman"/>
          <w:sz w:val="24"/>
          <w:szCs w:val="24"/>
        </w:rPr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Верхнеказымский, 2 </w:t>
      </w:r>
      <w:proofErr w:type="spellStart"/>
      <w:proofErr w:type="gramStart"/>
      <w:r w:rsidR="008E6B64" w:rsidRPr="008E6B64">
        <w:rPr>
          <w:rFonts w:ascii="Times New Roman" w:hAnsi="Times New Roman"/>
          <w:sz w:val="24"/>
          <w:szCs w:val="24"/>
        </w:rPr>
        <w:t>мкр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>.,</w:t>
      </w:r>
      <w:proofErr w:type="gramEnd"/>
      <w:r w:rsidR="008E6B64" w:rsidRPr="008E6B64">
        <w:rPr>
          <w:rFonts w:ascii="Times New Roman" w:hAnsi="Times New Roman"/>
          <w:sz w:val="24"/>
          <w:szCs w:val="24"/>
        </w:rPr>
        <w:t xml:space="preserve"> д. </w:t>
      </w:r>
      <w:r w:rsidR="0032744D">
        <w:rPr>
          <w:rFonts w:ascii="Times New Roman" w:hAnsi="Times New Roman"/>
          <w:sz w:val="24"/>
          <w:szCs w:val="24"/>
        </w:rPr>
        <w:t>26</w:t>
      </w:r>
      <w:r w:rsidR="008E6B64"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</w:t>
      </w:r>
      <w:r w:rsidR="0032744D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8E6B64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FC4E3F">
        <w:rPr>
          <w:rFonts w:ascii="Times New Roman" w:hAnsi="Times New Roman"/>
          <w:bCs/>
          <w:sz w:val="24"/>
          <w:szCs w:val="24"/>
        </w:rPr>
        <w:t>1</w:t>
      </w:r>
      <w:r w:rsidR="00520AB3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 xml:space="preserve">«О </w:t>
      </w:r>
      <w:r w:rsidR="0032744D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32744D" w:rsidRPr="008E6B64">
        <w:rPr>
          <w:rFonts w:ascii="Times New Roman" w:hAnsi="Times New Roman"/>
          <w:bCs/>
          <w:sz w:val="24"/>
          <w:szCs w:val="24"/>
        </w:rPr>
        <w:t>сельского поселения Верхнеказымский»</w:t>
      </w:r>
      <w:r w:rsidR="0032744D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</w:t>
      </w:r>
      <w:bookmarkStart w:id="0" w:name="_GoBack"/>
      <w:bookmarkEnd w:id="0"/>
      <w:r w:rsidR="00332B33" w:rsidRPr="008E6B64">
        <w:rPr>
          <w:rFonts w:ascii="Times New Roman" w:hAnsi="Times New Roman"/>
          <w:sz w:val="24"/>
          <w:szCs w:val="24"/>
        </w:rPr>
        <w:t xml:space="preserve">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>не поступ</w:t>
      </w:r>
      <w:r w:rsidR="0032744D">
        <w:rPr>
          <w:rFonts w:ascii="Times New Roman" w:hAnsi="Times New Roman"/>
          <w:bCs/>
          <w:sz w:val="24"/>
          <w:szCs w:val="24"/>
        </w:rPr>
        <w:t>и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 xml:space="preserve">«О </w:t>
      </w:r>
      <w:r w:rsidR="0032744D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32744D" w:rsidRPr="008E6B64">
        <w:rPr>
          <w:rFonts w:ascii="Times New Roman" w:hAnsi="Times New Roman"/>
          <w:bCs/>
          <w:sz w:val="24"/>
          <w:szCs w:val="24"/>
        </w:rPr>
        <w:t>сельского поселения Верхнеказымский»</w:t>
      </w:r>
      <w:r w:rsidR="00ED5B5D" w:rsidRPr="008E6B64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20AB3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1093-FF78-4197-AA90-F38CC34B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21</cp:revision>
  <cp:lastPrinted>2021-01-13T05:29:00Z</cp:lastPrinted>
  <dcterms:created xsi:type="dcterms:W3CDTF">2017-05-03T05:32:00Z</dcterms:created>
  <dcterms:modified xsi:type="dcterms:W3CDTF">2021-04-19T09:29:00Z</dcterms:modified>
</cp:coreProperties>
</file>